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D902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9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D902D7" w:rsidP="00D902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02D7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Adopter des modes de consommation visant à promouvoir 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les</w:t>
            </w:r>
            <w:r w:rsidRPr="00D902D7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 économies d’énergie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.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B76E89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5BE8">
              <w:rPr>
                <w:rFonts w:ascii="Arial" w:hAnsi="Arial" w:cs="Arial"/>
                <w:b/>
                <w:sz w:val="20"/>
                <w:szCs w:val="20"/>
              </w:rPr>
              <w:t>Plus-value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CB72A4" w:rsidRPr="005952A2" w:rsidTr="00B76E89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A65BE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CB72A4" w:rsidRPr="005952A2" w:rsidTr="00B76E89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A65BE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A65BE8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A65BE8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A65BE8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A65BE8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34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496D66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D902D7" w:rsidRPr="00A65BE8" w:rsidRDefault="00D902D7" w:rsidP="00A65BE8">
            <w:pPr>
              <w:rPr>
                <w:rFonts w:ascii="Arial" w:hAnsi="Arial" w:cs="Arial"/>
                <w:sz w:val="20"/>
                <w:szCs w:val="20"/>
              </w:rPr>
            </w:pPr>
            <w:r w:rsidRPr="00A65BE8">
              <w:rPr>
                <w:rFonts w:ascii="Arial" w:hAnsi="Arial" w:cs="Arial"/>
                <w:sz w:val="20"/>
                <w:szCs w:val="20"/>
              </w:rPr>
              <w:t>Limiter les émissions de gaz à effet de serre.</w:t>
            </w:r>
          </w:p>
          <w:p w:rsidR="00D902D7" w:rsidRP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D902D7" w:rsidRPr="00A65BE8" w:rsidRDefault="00D902D7" w:rsidP="00A65BE8">
            <w:pPr>
              <w:rPr>
                <w:rFonts w:ascii="Arial" w:hAnsi="Arial" w:cs="Arial"/>
                <w:sz w:val="20"/>
                <w:szCs w:val="20"/>
              </w:rPr>
            </w:pPr>
            <w:r w:rsidRPr="00A65BE8">
              <w:rPr>
                <w:rFonts w:ascii="Arial" w:hAnsi="Arial" w:cs="Arial"/>
                <w:sz w:val="20"/>
                <w:szCs w:val="20"/>
              </w:rPr>
              <w:t>Faire évoluer les pratiques individuelles et collectives.</w:t>
            </w:r>
          </w:p>
          <w:p w:rsidR="00D902D7" w:rsidRP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96D66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F17882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Spectateurs </w:t>
            </w:r>
          </w:p>
        </w:tc>
      </w:tr>
      <w:tr w:rsidR="00F63CDA" w:rsidTr="00496D66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573A68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1E4EAE" w:rsidRPr="001E4EAE" w:rsidRDefault="001E4EAE" w:rsidP="001E4EAE">
            <w:pPr>
              <w:jc w:val="both"/>
              <w:rPr>
                <w:rFonts w:ascii="Arial" w:hAnsi="Arial" w:cs="Arial"/>
                <w:b/>
                <w:color w:val="00B050"/>
                <w:sz w:val="10"/>
                <w:szCs w:val="10"/>
                <w:u w:val="single"/>
              </w:rPr>
            </w:pPr>
          </w:p>
          <w:p w:rsidR="001E4EAE" w:rsidRDefault="001E4EAE" w:rsidP="001E4E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8562B9" w:rsidRPr="001E4EAE" w:rsidRDefault="008562B9" w:rsidP="00496D66">
            <w:pPr>
              <w:jc w:val="both"/>
              <w:rPr>
                <w:rFonts w:ascii="Arial" w:hAnsi="Arial" w:cs="Arial"/>
                <w:b/>
                <w:color w:val="00B050"/>
                <w:sz w:val="10"/>
                <w:szCs w:val="10"/>
                <w:u w:val="single"/>
              </w:rPr>
            </w:pPr>
          </w:p>
          <w:p w:rsidR="00B76E89" w:rsidRPr="00B76E89" w:rsidRDefault="00B76E89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CE" w:rsidRP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 xml:space="preserve">Le  choix  des  lieux  d’hébergement  des  sportifs,  partenaires,    et  bénévoles,  permet  de  limiter  les  impacts néfastes  sur l’environnement. </w:t>
            </w:r>
          </w:p>
          <w:p w:rsid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>Choisir  des  lieux  d’hébergement  qui  ont  intégré  une  démarche  environnementale  :  «  écolabel européen », label « la Clé verte », Gîtes Pandas WWF… est intéressant.</w:t>
            </w:r>
          </w:p>
          <w:p w:rsidR="00DF4CCE" w:rsidRP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-778510</wp:posOffset>
                  </wp:positionV>
                  <wp:extent cx="1001395" cy="924560"/>
                  <wp:effectExtent l="19050" t="0" r="8255" b="0"/>
                  <wp:wrapSquare wrapText="bothSides"/>
                  <wp:docPr id="6" name="Image 5" descr="http://les-carroz-d-araches.ternelia.com/templates/42/medias/Ecolabel-europeen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http://les-carroz-d-araches.ternelia.com/templates/42/medias/Ecolabel-europ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4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 xml:space="preserve">Pour trouver les hébergements titulaires de l’écolabel européen : </w:t>
            </w:r>
            <w:hyperlink r:id="rId8" w:history="1">
              <w:r w:rsidRPr="000C7387">
                <w:rPr>
                  <w:rStyle w:val="Lienhypertexte"/>
                  <w:rFonts w:ascii="Arial" w:hAnsi="Arial" w:cs="Arial"/>
                  <w:sz w:val="20"/>
                  <w:szCs w:val="20"/>
                </w:rPr>
                <w:t>www.eco-label.com/french</w:t>
              </w:r>
            </w:hyperlink>
          </w:p>
          <w:p w:rsid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2062480</wp:posOffset>
                  </wp:positionH>
                  <wp:positionV relativeFrom="paragraph">
                    <wp:posOffset>245745</wp:posOffset>
                  </wp:positionV>
                  <wp:extent cx="692785" cy="733425"/>
                  <wp:effectExtent l="19050" t="0" r="0" b="0"/>
                  <wp:wrapTight wrapText="bothSides">
                    <wp:wrapPolygon edited="0">
                      <wp:start x="7721" y="0"/>
                      <wp:lineTo x="1188" y="2244"/>
                      <wp:lineTo x="-594" y="3927"/>
                      <wp:lineTo x="-594" y="17953"/>
                      <wp:lineTo x="594" y="19636"/>
                      <wp:lineTo x="20194" y="19636"/>
                      <wp:lineTo x="20788" y="19636"/>
                      <wp:lineTo x="21382" y="18514"/>
                      <wp:lineTo x="21382" y="3927"/>
                      <wp:lineTo x="19600" y="1683"/>
                      <wp:lineTo x="13661" y="0"/>
                      <wp:lineTo x="7721" y="0"/>
                    </wp:wrapPolygon>
                  </wp:wrapTight>
                  <wp:docPr id="10" name="Image 6" descr="http://ieft.blog-idrac.com/files/2011/06/Best-Western-Hotel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8" name="Picture 2" descr="http://ieft.blog-idrac.com/files/2011/06/Best-Western-Hot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Une recherche a été effectuée afin de sélectionner des hôtels répondant aux critères dans les villes hôtes.</w:t>
            </w:r>
          </w:p>
          <w:p w:rsidR="00DF4CCE" w:rsidRDefault="00DF4CCE" w:rsidP="00496D6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4CCE" w:rsidRDefault="00DF4CCE" w:rsidP="00496D6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b/>
                <w:sz w:val="20"/>
                <w:szCs w:val="20"/>
              </w:rPr>
              <w:t>Groupe d’hôtels éco labélisé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DF4CCE" w:rsidRPr="00DF4CCE" w:rsidRDefault="00DF4CCE" w:rsidP="0049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4CCE" w:rsidRPr="001E4EAE" w:rsidRDefault="00DF4CCE" w:rsidP="00496D66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DF4CCE" w:rsidRPr="00DF4CCE" w:rsidRDefault="00DF4CCE" w:rsidP="00496D6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 xml:space="preserve">A défaut de ce type de label, choisir des établissements dans lesquels l'éclairage des chambres et des halls  a  été  révisé,  le  système  de  chauffage/climatisation  est  optimisé  ou  à  partir  d'énergies renouvelables,  la  consommation  d'eau  est  gérée,  les  produits  d'entretien  sont  écologiques,  les ingrédients  du  déjeuner  sont  du  terroir,  ou  encore,  il  n'y  a  pas  de  changement  systématique  et </w:t>
            </w:r>
          </w:p>
          <w:p w:rsidR="00B76E89" w:rsidRDefault="00DF4CCE" w:rsidP="00496D6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>quotidien des serviettes.</w:t>
            </w:r>
          </w:p>
          <w:p w:rsidR="00DF4CCE" w:rsidRPr="00DF4CCE" w:rsidRDefault="00DF4CCE" w:rsidP="00496D66">
            <w:pPr>
              <w:spacing w:line="360" w:lineRule="auto"/>
              <w:jc w:val="both"/>
              <w:rPr>
                <w:rFonts w:ascii="Arial" w:hAnsi="Arial" w:cs="Arial"/>
                <w:sz w:val="10"/>
                <w:szCs w:val="20"/>
              </w:rPr>
            </w:pPr>
          </w:p>
          <w:p w:rsidR="00B76E89" w:rsidRDefault="00DF4CCE" w:rsidP="00496D6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4CCE">
              <w:rPr>
                <w:rFonts w:ascii="Arial" w:hAnsi="Arial" w:cs="Arial"/>
                <w:b/>
                <w:sz w:val="20"/>
                <w:szCs w:val="20"/>
              </w:rPr>
              <w:t xml:space="preserve">Groupe d’hôtel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ayant</w:t>
            </w:r>
            <w:r w:rsidRPr="00DF4CCE">
              <w:rPr>
                <w:rFonts w:ascii="Arial" w:hAnsi="Arial" w:cs="Arial"/>
                <w:b/>
                <w:sz w:val="20"/>
                <w:szCs w:val="20"/>
              </w:rPr>
              <w:t xml:space="preserve"> une démarche éco-responsable :</w:t>
            </w:r>
          </w:p>
          <w:p w:rsidR="00DF4CCE" w:rsidRPr="00DF4CCE" w:rsidRDefault="001E4EAE" w:rsidP="00496D66">
            <w:pPr>
              <w:jc w:val="both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b/>
                <w:noProof/>
                <w:sz w:val="14"/>
                <w:szCs w:val="20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3422127</wp:posOffset>
                  </wp:positionH>
                  <wp:positionV relativeFrom="paragraph">
                    <wp:posOffset>53340</wp:posOffset>
                  </wp:positionV>
                  <wp:extent cx="1204632" cy="443753"/>
                  <wp:effectExtent l="19050" t="0" r="0" b="0"/>
                  <wp:wrapNone/>
                  <wp:docPr id="9" name="Image 7" descr="http://upload.wikimedia.org/wikipedia/fr/thumb/3/39/Louvre-Hotels-Group.png/220px-Louvre-Hotels-Group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4" descr="http://upload.wikimedia.org/wikipedia/fr/thumb/3/39/Louvre-Hotels-Group.png/220px-Louvre-Hotels-Grou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632" cy="4437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F4CCE" w:rsidRPr="00DF4CCE" w:rsidRDefault="00DF4CCE" w:rsidP="00496D66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>Agissant  sur la consommation d’eau et d’énergie,</w:t>
            </w:r>
          </w:p>
          <w:p w:rsidR="00DF4CCE" w:rsidRPr="00DF4CCE" w:rsidRDefault="00DF4CCE" w:rsidP="00496D66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>Limitant les déchets produits,</w:t>
            </w:r>
          </w:p>
          <w:p w:rsidR="00DF4CCE" w:rsidRPr="001E4EAE" w:rsidRDefault="00DF4CCE" w:rsidP="00496D66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CCE">
              <w:rPr>
                <w:rFonts w:ascii="Arial" w:hAnsi="Arial" w:cs="Arial"/>
                <w:sz w:val="20"/>
                <w:szCs w:val="20"/>
              </w:rPr>
              <w:t>Valorisant les achats éco-responsables.</w:t>
            </w:r>
            <w:r w:rsidRPr="00DF4C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96D66" w:rsidRDefault="00496D66" w:rsidP="00496D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>Bretagne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Villa Catherine (Vannes)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color w:val="00B050"/>
                <w:sz w:val="20"/>
                <w:szCs w:val="20"/>
              </w:rPr>
              <w:t>Best Western</w:t>
            </w:r>
            <w:r w:rsidRPr="00496D66">
              <w:rPr>
                <w:rFonts w:ascii="Arial" w:hAnsi="Arial" w:cs="Arial"/>
                <w:sz w:val="20"/>
                <w:szCs w:val="20"/>
              </w:rPr>
              <w:t xml:space="preserve"> Vannes Centre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 xml:space="preserve">Hôtel Lecoq </w:t>
            </w:r>
            <w:proofErr w:type="spellStart"/>
            <w:r w:rsidRPr="00496D66">
              <w:rPr>
                <w:rFonts w:ascii="Arial" w:hAnsi="Arial" w:cs="Arial"/>
                <w:sz w:val="20"/>
                <w:szCs w:val="20"/>
              </w:rPr>
              <w:t>Gadby</w:t>
            </w:r>
            <w:proofErr w:type="spellEnd"/>
            <w:r w:rsidRPr="00496D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Hôtel Castel Clara (Bangor)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 xml:space="preserve">Eco hôtel spa Yves Rocher (La </w:t>
            </w:r>
            <w:proofErr w:type="spellStart"/>
            <w:r w:rsidRPr="00496D66">
              <w:rPr>
                <w:rFonts w:ascii="Arial" w:hAnsi="Arial" w:cs="Arial"/>
                <w:sz w:val="20"/>
                <w:szCs w:val="20"/>
              </w:rPr>
              <w:t>Gacilly</w:t>
            </w:r>
            <w:proofErr w:type="spellEnd"/>
            <w:r w:rsidRPr="00496D66">
              <w:rPr>
                <w:rFonts w:ascii="Arial" w:hAnsi="Arial" w:cs="Arial"/>
                <w:sz w:val="20"/>
                <w:szCs w:val="20"/>
              </w:rPr>
              <w:t>)</w:t>
            </w: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>Trélazé (49)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 xml:space="preserve">Continental </w:t>
            </w:r>
            <w:proofErr w:type="spellStart"/>
            <w:r w:rsidRPr="00496D66">
              <w:rPr>
                <w:rFonts w:ascii="Arial" w:hAnsi="Arial" w:cs="Arial"/>
                <w:sz w:val="20"/>
                <w:szCs w:val="20"/>
              </w:rPr>
              <w:t>Hotel</w:t>
            </w:r>
            <w:proofErr w:type="spellEnd"/>
            <w:r w:rsidRPr="00496D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color w:val="00B050"/>
                <w:sz w:val="20"/>
                <w:szCs w:val="20"/>
              </w:rPr>
              <w:t>Best Western</w:t>
            </w:r>
            <w:r w:rsidRPr="00496D66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496D66">
              <w:rPr>
                <w:rFonts w:ascii="Arial" w:hAnsi="Arial" w:cs="Arial"/>
                <w:sz w:val="20"/>
                <w:szCs w:val="20"/>
              </w:rPr>
              <w:t>Regate</w:t>
            </w:r>
            <w:proofErr w:type="spellEnd"/>
            <w:r w:rsidRPr="00496D6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Hôtel de France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Hôtel du Parc</w:t>
            </w: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>Vendespace</w:t>
            </w:r>
            <w:proofErr w:type="spellEnd"/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(85)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Hôtel les cols verts</w:t>
            </w:r>
          </w:p>
          <w:p w:rsidR="00496D66" w:rsidRPr="00496D66" w:rsidRDefault="00496D66" w:rsidP="00496D66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proofErr w:type="spellStart"/>
            <w:r w:rsidRPr="00496D66">
              <w:rPr>
                <w:rFonts w:ascii="Arial" w:hAnsi="Arial" w:cs="Arial"/>
                <w:b/>
                <w:color w:val="00B050"/>
                <w:sz w:val="20"/>
                <w:szCs w:val="20"/>
              </w:rPr>
              <w:t>Edena</w:t>
            </w:r>
            <w:proofErr w:type="spellEnd"/>
            <w:r w:rsidRPr="00496D66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>*</w:t>
            </w: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>Nord (59)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>Orchies (59)</w:t>
            </w:r>
          </w:p>
          <w:p w:rsidR="00496D66" w:rsidRPr="00496D66" w:rsidRDefault="00496D66" w:rsidP="00496D66">
            <w:pPr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color w:val="00B050"/>
                <w:sz w:val="20"/>
                <w:szCs w:val="20"/>
              </w:rPr>
              <w:t>Louvre Hôtel Group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>*</w:t>
            </w:r>
          </w:p>
          <w:p w:rsidR="00496D66" w:rsidRPr="00496D66" w:rsidRDefault="00496D66" w:rsidP="00496D66">
            <w:pPr>
              <w:rPr>
                <w:rFonts w:ascii="Arial" w:hAnsi="Arial" w:cs="Arial"/>
                <w:sz w:val="20"/>
                <w:szCs w:val="20"/>
              </w:rPr>
            </w:pPr>
            <w:r w:rsidRPr="00496D66">
              <w:rPr>
                <w:rFonts w:ascii="Arial" w:hAnsi="Arial" w:cs="Arial"/>
                <w:sz w:val="20"/>
                <w:szCs w:val="20"/>
              </w:rPr>
              <w:t>Kyriad Hôtel Prestige</w:t>
            </w:r>
            <w:r w:rsidRPr="00496D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96D66" w:rsidRPr="00496D66" w:rsidRDefault="00496D66" w:rsidP="00496D66">
            <w:pPr>
              <w:jc w:val="right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496D66">
              <w:rPr>
                <w:rFonts w:ascii="Arial" w:hAnsi="Arial" w:cs="Arial"/>
                <w:b/>
                <w:color w:val="00B050"/>
                <w:sz w:val="18"/>
                <w:szCs w:val="20"/>
              </w:rPr>
              <w:t>*Estimation coût nuitée (PD compris)</w:t>
            </w:r>
          </w:p>
        </w:tc>
      </w:tr>
      <w:tr w:rsidR="00F63CDA" w:rsidTr="00496D66">
        <w:trPr>
          <w:trHeight w:val="1241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F63CDA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96D66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1879F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96D66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CDA" w:rsidRDefault="00F63CDA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A65BE8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496D66">
        <w:trPr>
          <w:trHeight w:val="1420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AE2164" w:rsidRDefault="00AE2164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Default="00210130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Default="00210130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Default="00210130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D2748" w:rsidRPr="006D2748" w:rsidRDefault="006D274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96D66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573A68" w:rsidRDefault="00573A68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891CEF" w:rsidRPr="00891CEF" w:rsidRDefault="00891CEF" w:rsidP="00A65B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96D66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573A68" w:rsidRDefault="00A65BE8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573A68" w:rsidRDefault="00573A68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2A2" w:rsidRPr="005952A2" w:rsidRDefault="00496D66" w:rsidP="00F63C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sectPr w:rsidR="005952A2" w:rsidRPr="005952A2" w:rsidSect="005952A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39D" w:rsidRDefault="0059439D" w:rsidP="005952A2">
      <w:pPr>
        <w:spacing w:after="0" w:line="240" w:lineRule="auto"/>
      </w:pPr>
      <w:r>
        <w:separator/>
      </w:r>
    </w:p>
  </w:endnote>
  <w:endnote w:type="continuationSeparator" w:id="0">
    <w:p w:rsidR="0059439D" w:rsidRDefault="0059439D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39D" w:rsidRDefault="0059439D" w:rsidP="005952A2">
      <w:pPr>
        <w:spacing w:after="0" w:line="240" w:lineRule="auto"/>
      </w:pPr>
      <w:r>
        <w:separator/>
      </w:r>
    </w:p>
  </w:footnote>
  <w:footnote w:type="continuationSeparator" w:id="0">
    <w:p w:rsidR="0059439D" w:rsidRDefault="0059439D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B76E89" w:rsidRPr="00B85DBF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D902D7">
            <w:rPr>
              <w:rFonts w:ascii="FFBB" w:hAnsi="FFBB" w:cs="Arial"/>
              <w:b/>
              <w:caps/>
              <w:sz w:val="26"/>
              <w:szCs w:val="20"/>
            </w:rPr>
            <w:t>9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</w:t>
          </w:r>
        </w:p>
        <w:p w:rsidR="00B76E89" w:rsidRDefault="00B76E89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B76E89" w:rsidRDefault="00D902D7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HEBERGEMENT</w:t>
          </w:r>
        </w:p>
        <w:p w:rsidR="00B76E89" w:rsidRPr="001F684E" w:rsidRDefault="00DF4CCE" w:rsidP="00DF4CCE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DF4CCE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>Proposer des hébergements intégrant des critères environnementaux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A65BE8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9pt;height:10.9pt" o:bullet="t">
        <v:imagedata r:id="rId1" o:title="BD14528_"/>
      </v:shape>
    </w:pict>
  </w:numPicBullet>
  <w:numPicBullet w:numPicBulletId="1">
    <w:pict>
      <v:shape id="_x0000_i1033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8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9"/>
  </w:num>
  <w:num w:numId="8">
    <w:abstractNumId w:val="18"/>
  </w:num>
  <w:num w:numId="9">
    <w:abstractNumId w:val="17"/>
  </w:num>
  <w:num w:numId="10">
    <w:abstractNumId w:val="14"/>
  </w:num>
  <w:num w:numId="11">
    <w:abstractNumId w:val="16"/>
  </w:num>
  <w:num w:numId="12">
    <w:abstractNumId w:val="10"/>
  </w:num>
  <w:num w:numId="13">
    <w:abstractNumId w:val="0"/>
  </w:num>
  <w:num w:numId="14">
    <w:abstractNumId w:val="5"/>
  </w:num>
  <w:num w:numId="15">
    <w:abstractNumId w:val="1"/>
  </w:num>
  <w:num w:numId="16">
    <w:abstractNumId w:val="2"/>
  </w:num>
  <w:num w:numId="17">
    <w:abstractNumId w:val="13"/>
  </w:num>
  <w:num w:numId="18">
    <w:abstractNumId w:val="1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6278B"/>
    <w:rsid w:val="000B0EFB"/>
    <w:rsid w:val="000B5293"/>
    <w:rsid w:val="000E1727"/>
    <w:rsid w:val="000E57A4"/>
    <w:rsid w:val="001417A9"/>
    <w:rsid w:val="001879F8"/>
    <w:rsid w:val="001A0921"/>
    <w:rsid w:val="001D2E94"/>
    <w:rsid w:val="001E4EAE"/>
    <w:rsid w:val="001F684E"/>
    <w:rsid w:val="00210130"/>
    <w:rsid w:val="00267CF9"/>
    <w:rsid w:val="0027347F"/>
    <w:rsid w:val="002A1DE3"/>
    <w:rsid w:val="002C29DF"/>
    <w:rsid w:val="002F6066"/>
    <w:rsid w:val="002F6B4A"/>
    <w:rsid w:val="00351410"/>
    <w:rsid w:val="00357010"/>
    <w:rsid w:val="003942FA"/>
    <w:rsid w:val="003A533D"/>
    <w:rsid w:val="003A538D"/>
    <w:rsid w:val="003B7A8A"/>
    <w:rsid w:val="003E6260"/>
    <w:rsid w:val="00414376"/>
    <w:rsid w:val="004357FE"/>
    <w:rsid w:val="00496D66"/>
    <w:rsid w:val="00534B55"/>
    <w:rsid w:val="005407AA"/>
    <w:rsid w:val="00570B52"/>
    <w:rsid w:val="00573A68"/>
    <w:rsid w:val="0059439D"/>
    <w:rsid w:val="005952A2"/>
    <w:rsid w:val="00595985"/>
    <w:rsid w:val="005A1316"/>
    <w:rsid w:val="00625836"/>
    <w:rsid w:val="00634B1C"/>
    <w:rsid w:val="006D2748"/>
    <w:rsid w:val="00700CEA"/>
    <w:rsid w:val="00711BE7"/>
    <w:rsid w:val="00735F36"/>
    <w:rsid w:val="007E4BDA"/>
    <w:rsid w:val="008174A6"/>
    <w:rsid w:val="00831962"/>
    <w:rsid w:val="008562B9"/>
    <w:rsid w:val="0085699B"/>
    <w:rsid w:val="00883122"/>
    <w:rsid w:val="00891CEF"/>
    <w:rsid w:val="00961059"/>
    <w:rsid w:val="00A53848"/>
    <w:rsid w:val="00A55940"/>
    <w:rsid w:val="00A65BE8"/>
    <w:rsid w:val="00AD4E69"/>
    <w:rsid w:val="00AE2164"/>
    <w:rsid w:val="00B4572C"/>
    <w:rsid w:val="00B46D1C"/>
    <w:rsid w:val="00B620CF"/>
    <w:rsid w:val="00B7668F"/>
    <w:rsid w:val="00B76E89"/>
    <w:rsid w:val="00B85DBF"/>
    <w:rsid w:val="00BC42AC"/>
    <w:rsid w:val="00BC670F"/>
    <w:rsid w:val="00C26E3E"/>
    <w:rsid w:val="00C70D16"/>
    <w:rsid w:val="00CB72A4"/>
    <w:rsid w:val="00D176BE"/>
    <w:rsid w:val="00D56F69"/>
    <w:rsid w:val="00D657F8"/>
    <w:rsid w:val="00D902D7"/>
    <w:rsid w:val="00D917D4"/>
    <w:rsid w:val="00DA0F50"/>
    <w:rsid w:val="00DE41C4"/>
    <w:rsid w:val="00DF0457"/>
    <w:rsid w:val="00DF4CCE"/>
    <w:rsid w:val="00E3758A"/>
    <w:rsid w:val="00E41AE9"/>
    <w:rsid w:val="00ED2F35"/>
    <w:rsid w:val="00EF5EBF"/>
    <w:rsid w:val="00F17882"/>
    <w:rsid w:val="00F35002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-label.com/french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AAF80-A68F-47AE-B057-0BDCC11209F1}"/>
</file>

<file path=customXml/itemProps2.xml><?xml version="1.0" encoding="utf-8"?>
<ds:datastoreItem xmlns:ds="http://schemas.openxmlformats.org/officeDocument/2006/customXml" ds:itemID="{E703D002-5E4D-4C94-B650-4318D3D32FF8}"/>
</file>

<file path=customXml/itemProps3.xml><?xml version="1.0" encoding="utf-8"?>
<ds:datastoreItem xmlns:ds="http://schemas.openxmlformats.org/officeDocument/2006/customXml" ds:itemID="{35D0BB91-0EAC-41AB-B5EA-FD2693BCB3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2011-10-13T07:58:00Z</cp:lastPrinted>
  <dcterms:created xsi:type="dcterms:W3CDTF">2011-10-24T08:04:00Z</dcterms:created>
  <dcterms:modified xsi:type="dcterms:W3CDTF">2011-10-24T08:04:00Z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